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4949" w14:textId="77777777" w:rsidR="00955DF3" w:rsidRPr="007D6A6A" w:rsidRDefault="00955DF3" w:rsidP="00150ED4">
      <w:pPr>
        <w:pStyle w:val="Bezodstpw"/>
        <w:rPr>
          <w:b/>
        </w:rPr>
      </w:pPr>
      <w:r w:rsidRPr="007D6A6A">
        <w:rPr>
          <w:b/>
        </w:rPr>
        <w:t>KOMUNIKAT PRASOWY</w:t>
      </w:r>
    </w:p>
    <w:p w14:paraId="2EDD610B" w14:textId="77777777" w:rsidR="007D6A6A" w:rsidRPr="007D6A6A" w:rsidRDefault="007D6A6A" w:rsidP="00150ED4">
      <w:pPr>
        <w:pStyle w:val="Bezodstpw"/>
        <w:rPr>
          <w:b/>
        </w:rPr>
      </w:pPr>
    </w:p>
    <w:p w14:paraId="7DE0AF92" w14:textId="77777777" w:rsidR="00955DF3" w:rsidRPr="007D6A6A" w:rsidRDefault="00955DF3" w:rsidP="00150ED4">
      <w:pPr>
        <w:pStyle w:val="Bezodstpw"/>
        <w:rPr>
          <w:b/>
        </w:rPr>
      </w:pPr>
      <w:r w:rsidRPr="007D6A6A">
        <w:rPr>
          <w:b/>
        </w:rPr>
        <w:t>Królowa Wielkiej Brytanii, Francji i Irlandii w Zamku Książąt Sułkowskich</w:t>
      </w:r>
    </w:p>
    <w:p w14:paraId="69AD9853" w14:textId="67B8550E" w:rsidR="00C82613" w:rsidRDefault="00955DF3" w:rsidP="00150ED4">
      <w:pPr>
        <w:pStyle w:val="Bezodstpw"/>
        <w:rPr>
          <w:rFonts w:cstheme="minorHAnsi"/>
        </w:rPr>
      </w:pPr>
      <w:r>
        <w:t xml:space="preserve">Żona pretendenta do tronu Szkocji i Anglii; aresztowana przez cesarza, króla Węgier i Czech, arcyksięcia Austrii; uciekła z zamku w Innsbrucku do Bolonii dzięki akcji irlandzkich szpiegów; ślub wzięła w Hiszpanii, a pochowana została w bazylice św. Piotra w Rzymie. Maria Klementyna Sobieska, bo o niej mowa, była wnuczką Jana III Sobieskiego, a jej, niestety krótki, życiorys mógłby posłużyć za oryginalny scenariusz historycznego filmu przygodowego bądź współczesnego sensacyjnego. Mnożyć by można wyszukane mniej lub bardziej na siłę jej związki z Bielskiem-Białą – miasto przecież było kiedyś austriackie, dziadek Marii Klementyny szedł Wiedniowi na odsiecz, a przez Bielsko prowadzone było jego wojsko. Jednak najlepszą zachętą do poznania wnuczki króla Polski niech będzie informacja, że na niemal miesiąc zagości ona w murach bielskiego kasztelu. </w:t>
      </w:r>
      <w:r>
        <w:br/>
      </w:r>
      <w:r w:rsidRPr="007D5F29">
        <w:t xml:space="preserve">Od 9 marca do 30 kwietnia </w:t>
      </w:r>
      <w:r>
        <w:t>w Zamku Książąt Sułkowskich dostępna będzie wystawa „Barokowa kobieta”. Złożą się na nią grafiki i formy ceramiczne autorstwa Krzysztofa Marka Bąka i Katarzyny Handzlik, w całości poświęcone Marii Klementynie Sobieskiej. Jak twierdzą sami autorzy, inspiracją do wybrania takiej bohaterki było to, że „losy królowej pokazują, że życie przed 300 laty, jak i dziś rządzi się tymi samymi emocjami”. A emocji w życiu Klementyny nie było mało. W końcu, jak głosi inskrypcja na monumencie w bazylice św. Piotra jej poświęconym, była „królową Wielkiej Brytanii, Francji i Irlandii”.</w:t>
      </w:r>
      <w:r>
        <w:br/>
        <w:t xml:space="preserve">Wystawa będzie prezentowana </w:t>
      </w:r>
      <w:r w:rsidRPr="007D5F29">
        <w:t>w sali wystaw czasowych na parterze, wejście przez kasę.</w:t>
      </w:r>
      <w:r>
        <w:t xml:space="preserve"> Jej </w:t>
      </w:r>
      <w:r w:rsidRPr="00C82613">
        <w:rPr>
          <w:rFonts w:cstheme="minorHAnsi"/>
        </w:rPr>
        <w:t>kuratorem jest Iwona Purzycka, dyrektor Muzeum.</w:t>
      </w:r>
      <w:r w:rsidR="00B749C8">
        <w:rPr>
          <w:rFonts w:cstheme="minorHAnsi"/>
        </w:rPr>
        <w:br/>
      </w:r>
      <w:r w:rsidRPr="00C82613">
        <w:rPr>
          <w:rFonts w:cstheme="minorHAnsi"/>
        </w:rPr>
        <w:t xml:space="preserve"> </w:t>
      </w:r>
    </w:p>
    <w:p w14:paraId="4E3FA071" w14:textId="27136AAB" w:rsidR="00386FE8" w:rsidRPr="00386FE8" w:rsidRDefault="00386FE8" w:rsidP="00386FE8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386FE8">
        <w:rPr>
          <w:rFonts w:asciiTheme="minorHAnsi" w:hAnsiTheme="minorHAnsi" w:cstheme="minorHAnsi"/>
          <w:sz w:val="26"/>
          <w:szCs w:val="26"/>
        </w:rPr>
        <w:t>„</w:t>
      </w:r>
      <w:r w:rsidRPr="00386FE8">
        <w:rPr>
          <w:rFonts w:asciiTheme="minorHAnsi" w:hAnsiTheme="minorHAnsi" w:cstheme="minorHAnsi"/>
          <w:b/>
          <w:bCs/>
          <w:sz w:val="26"/>
          <w:szCs w:val="26"/>
        </w:rPr>
        <w:t>Barokowa kobieta</w:t>
      </w:r>
      <w:r w:rsidRPr="00386FE8">
        <w:rPr>
          <w:rFonts w:asciiTheme="minorHAnsi" w:hAnsiTheme="minorHAnsi" w:cstheme="minorHAnsi"/>
          <w:sz w:val="26"/>
          <w:szCs w:val="26"/>
        </w:rPr>
        <w:t xml:space="preserve">”— czyli jaka? </w:t>
      </w:r>
    </w:p>
    <w:p w14:paraId="29974692" w14:textId="77777777" w:rsidR="00386FE8" w:rsidRPr="00C552FF" w:rsidRDefault="00386FE8" w:rsidP="00386FE8">
      <w:pPr>
        <w:pStyle w:val="Bezodstpw"/>
        <w:rPr>
          <w:i/>
          <w:iCs/>
        </w:rPr>
      </w:pPr>
      <w:r w:rsidRPr="00C552FF">
        <w:rPr>
          <w:i/>
          <w:iCs/>
        </w:rPr>
        <w:t xml:space="preserve">Opowieść, której osnową są losy Marii Klementyny Sobieskiej pokazuje, że życie przed 300 laty jak i dziś rządzi się tymi samymi emocjami. Historyczny kostium pozwala na dystans, jednak, gdy zdejmujemy okulary szlachetnej patyny, dostrzec można człowieka z krwi i kości — nieróżnego od teraźniejszych nas. Postać uwikłaną w politykę, miłość, rodzicielstwo, intrygę prowadzącą do izolacji i dewocji. Postać zniszczoną przez miraż nieosiągalnego celu i próbującą wybić się na niezależność. </w:t>
      </w:r>
    </w:p>
    <w:p w14:paraId="2B7B1DCA" w14:textId="77777777" w:rsidR="00386FE8" w:rsidRPr="00C552FF" w:rsidRDefault="00386FE8" w:rsidP="00386FE8">
      <w:pPr>
        <w:pStyle w:val="Bezodstpw"/>
        <w:rPr>
          <w:i/>
          <w:iCs/>
        </w:rPr>
      </w:pPr>
      <w:r w:rsidRPr="00C552FF">
        <w:rPr>
          <w:i/>
          <w:iCs/>
        </w:rPr>
        <w:t>Nie ma jednej Sobieskiej. Koleje losu uczyniły z niej bohaterkę dynamiczną, wieloznaczną i intrygującą, rozpiętą w swoim krótkim życiu od pozycji awanturniczej celebrytki (mówiąc dzisiejszym językiem) do pogrążonej w ascezie kandydatki na ołtarze.</w:t>
      </w:r>
    </w:p>
    <w:p w14:paraId="2D32A48D" w14:textId="77777777" w:rsidR="00386FE8" w:rsidRPr="00C552FF" w:rsidRDefault="00386FE8" w:rsidP="00386FE8">
      <w:pPr>
        <w:pStyle w:val="Bezodstpw"/>
        <w:rPr>
          <w:i/>
          <w:iCs/>
        </w:rPr>
      </w:pPr>
      <w:r w:rsidRPr="00C552FF">
        <w:rPr>
          <w:i/>
          <w:iCs/>
        </w:rPr>
        <w:t xml:space="preserve">Nasza adaptacja postaci Marii Klementyny to ilustracja zwyczajnego-niezwyczajnego losu każdej kobiety. To ukazanie etapów transformacji, stawania wobec wyzwań, </w:t>
      </w:r>
      <w:r w:rsidRPr="00C552FF">
        <w:rPr>
          <w:i/>
          <w:iCs/>
        </w:rPr>
        <w:lastRenderedPageBreak/>
        <w:t xml:space="preserve">stawania się na nowo i na nowo. Wystarczy zamienić dawną suknię na garsonkę i otrzymamy całkiem współczesną kobietę z całkiem współczesnymi dylematami i dramatami. Jej życie w ułudzie odzyskania korony, symbolicznie pozwala dostrzec ułudy jakimi sami żyjemy. </w:t>
      </w:r>
    </w:p>
    <w:p w14:paraId="0ADF8AB8" w14:textId="77777777" w:rsidR="00386FE8" w:rsidRPr="00C552FF" w:rsidRDefault="00386FE8" w:rsidP="00386FE8">
      <w:pPr>
        <w:pStyle w:val="Bezodstpw"/>
        <w:rPr>
          <w:i/>
          <w:iCs/>
        </w:rPr>
      </w:pPr>
      <w:r w:rsidRPr="00C552FF">
        <w:rPr>
          <w:i/>
          <w:iCs/>
        </w:rPr>
        <w:t>Sobieska to istota niczym z antycznej tragedii, tak jak one wciąż aktualna mimo zmian kostiumów i dekoracji. To bohaterka-lustro, dla każdego z nas.</w:t>
      </w:r>
    </w:p>
    <w:p w14:paraId="7CF6B2C6" w14:textId="28C577B1" w:rsidR="00386FE8" w:rsidRPr="00C552FF" w:rsidRDefault="00386FE8" w:rsidP="00386FE8">
      <w:pPr>
        <w:pStyle w:val="Bezodstpw"/>
        <w:rPr>
          <w:i/>
          <w:iCs/>
        </w:rPr>
      </w:pPr>
      <w:r w:rsidRPr="00C552FF">
        <w:rPr>
          <w:i/>
          <w:iCs/>
        </w:rPr>
        <w:t>Katarzyna Handzlik, Krzysztof Marek Bąk</w:t>
      </w:r>
    </w:p>
    <w:p w14:paraId="43B987C3" w14:textId="77777777" w:rsidR="00150ED4" w:rsidRPr="00C82613" w:rsidRDefault="00150ED4" w:rsidP="00386FE8">
      <w:pPr>
        <w:pStyle w:val="Bezodstpw"/>
      </w:pPr>
    </w:p>
    <w:p w14:paraId="3F9A14FD" w14:textId="77777777" w:rsidR="00C82613" w:rsidRDefault="00C82613" w:rsidP="00386FE8">
      <w:pPr>
        <w:pStyle w:val="Bezodstpw"/>
        <w:rPr>
          <w:b/>
          <w:bCs/>
        </w:rPr>
      </w:pPr>
      <w:r w:rsidRPr="00150ED4">
        <w:rPr>
          <w:b/>
          <w:bCs/>
        </w:rPr>
        <w:t>dr hab. Katarzyna Handzlik prof. UŚ</w:t>
      </w:r>
    </w:p>
    <w:p w14:paraId="1523FCE3" w14:textId="77777777" w:rsidR="00C82613" w:rsidRPr="00C82613" w:rsidRDefault="00C82613" w:rsidP="00386FE8">
      <w:pPr>
        <w:pStyle w:val="Bezodstpw"/>
      </w:pPr>
      <w:r w:rsidRPr="00C82613">
        <w:t>Absolwentka Akademii Sztuk Pięknych we Wrocławiu na Wydziale Ceramiki i Szkła. Doktor habilitowana sztuki. Profesor Uniwersytetu Śląskiego, gdzie w Instytucie Sztuk Plastycznych prowadzi autorską Pracownię Przedmiotu Sztuki i Ceramiki oraz współtworzy zespół Pracowni Badań nad Ekslibrisem Współczesnym.</w:t>
      </w:r>
    </w:p>
    <w:p w14:paraId="20A9552D" w14:textId="77777777" w:rsidR="00C82613" w:rsidRPr="00C82613" w:rsidRDefault="00C82613" w:rsidP="00386FE8">
      <w:pPr>
        <w:pStyle w:val="Bezodstpw"/>
      </w:pPr>
      <w:r w:rsidRPr="00C82613">
        <w:t xml:space="preserve">W pracy artystycznej koncentruje się na działaniach przestrzennych, ceramice, </w:t>
      </w:r>
      <w:proofErr w:type="spellStart"/>
      <w:r w:rsidRPr="00C82613">
        <w:t>asamblażu</w:t>
      </w:r>
      <w:proofErr w:type="spellEnd"/>
      <w:r w:rsidR="00150ED4">
        <w:t xml:space="preserve"> </w:t>
      </w:r>
      <w:r w:rsidRPr="00C82613">
        <w:t xml:space="preserve">i </w:t>
      </w:r>
      <w:proofErr w:type="spellStart"/>
      <w:r w:rsidRPr="00C82613">
        <w:t>ready</w:t>
      </w:r>
      <w:proofErr w:type="spellEnd"/>
      <w:r w:rsidRPr="00C82613">
        <w:t xml:space="preserve"> </w:t>
      </w:r>
      <w:proofErr w:type="spellStart"/>
      <w:r w:rsidRPr="00C82613">
        <w:t>mades</w:t>
      </w:r>
      <w:proofErr w:type="spellEnd"/>
      <w:r w:rsidRPr="00C82613">
        <w:t>, zajmuje się także kolażem i małymi formami graficznymi, zwłaszcza ekslibrisami.</w:t>
      </w:r>
    </w:p>
    <w:p w14:paraId="1B35687B" w14:textId="77777777" w:rsidR="00C82613" w:rsidRPr="00C82613" w:rsidRDefault="00C82613" w:rsidP="00386FE8">
      <w:pPr>
        <w:pStyle w:val="Bezodstpw"/>
      </w:pPr>
      <w:r w:rsidRPr="00C82613">
        <w:t xml:space="preserve">Autorka ponad 30 wystaw indywidualnych w Polsce, Litwie, Danii, Wielkiej Brytanii </w:t>
      </w:r>
      <w:r>
        <w:t xml:space="preserve">                       </w:t>
      </w:r>
      <w:r w:rsidRPr="00C82613">
        <w:t>i Finlandii, brała udział w wielu międzynarodowych prezentacjach w Europie, Azji i Ameryce Północnej. Laureatka nagród i wyróżnień w kraju i za granicą.</w:t>
      </w:r>
    </w:p>
    <w:p w14:paraId="6AF5F4F2" w14:textId="77777777" w:rsidR="00C82613" w:rsidRPr="00C82613" w:rsidRDefault="00C82613" w:rsidP="00386FE8">
      <w:pPr>
        <w:pStyle w:val="Bezodstpw"/>
      </w:pPr>
      <w:r w:rsidRPr="00C82613">
        <w:t xml:space="preserve">Jest członkiem Związku Polskich Artystów Plastyków i Deutsche Exlibris </w:t>
      </w:r>
      <w:proofErr w:type="spellStart"/>
      <w:r w:rsidRPr="00C82613">
        <w:t>Gesellschaft</w:t>
      </w:r>
      <w:proofErr w:type="spellEnd"/>
      <w:r w:rsidRPr="00C82613">
        <w:t>.</w:t>
      </w:r>
    </w:p>
    <w:p w14:paraId="78C2E5F1" w14:textId="77777777" w:rsidR="00C82613" w:rsidRPr="00C82613" w:rsidRDefault="00C82613" w:rsidP="00386FE8">
      <w:pPr>
        <w:pStyle w:val="Bezodstpw"/>
      </w:pPr>
    </w:p>
    <w:p w14:paraId="52A8B36A" w14:textId="77777777" w:rsidR="00C82613" w:rsidRPr="00150ED4" w:rsidRDefault="00C82613" w:rsidP="00150ED4">
      <w:pPr>
        <w:pStyle w:val="Bezodstpw"/>
        <w:rPr>
          <w:rFonts w:cstheme="minorHAnsi"/>
          <w:b/>
        </w:rPr>
      </w:pPr>
      <w:r w:rsidRPr="00150ED4">
        <w:rPr>
          <w:rFonts w:cstheme="minorHAnsi"/>
          <w:b/>
          <w:bCs/>
        </w:rPr>
        <w:t>prof. dr hab. Krzysztof Marek Bąk</w:t>
      </w:r>
    </w:p>
    <w:p w14:paraId="2CF7D1F6" w14:textId="77777777" w:rsidR="00C82613" w:rsidRPr="00C82613" w:rsidRDefault="00C82613" w:rsidP="00150ED4">
      <w:pPr>
        <w:pStyle w:val="Bezodstpw"/>
        <w:rPr>
          <w:rFonts w:cstheme="minorHAnsi"/>
        </w:rPr>
      </w:pPr>
      <w:r w:rsidRPr="00C82613">
        <w:rPr>
          <w:rFonts w:cstheme="minorHAnsi"/>
        </w:rPr>
        <w:t xml:space="preserve">Artysta grafik. Ma w dorobku ponad 100 wystaw indywidualnych w Polsce, Litwie, Czechach, Bułgarii, Belgii, Danii, Niemczech, Portugalii, Finlandii, Wielkiej Brytanii, USA, Japonii i Kuwejcie. Za swoje grafiki uzyskał 60 nagród i wyróżnień. Był pomysłodawcą i kuratorem kilkunastu wystaw i projektów międzynarodowych oraz jurorem 20 konkursów </w:t>
      </w:r>
      <w:proofErr w:type="spellStart"/>
      <w:r w:rsidRPr="00C82613">
        <w:rPr>
          <w:rFonts w:cstheme="minorHAnsi"/>
        </w:rPr>
        <w:t>ekslibrisowych</w:t>
      </w:r>
      <w:proofErr w:type="spellEnd"/>
      <w:r w:rsidRPr="00C82613">
        <w:rPr>
          <w:rFonts w:cstheme="minorHAnsi"/>
        </w:rPr>
        <w:t xml:space="preserve">. W pracy naukowej zajmuje się teorią ekslibrisu współczesnego. Za szczególny wkład w rozwój sztuki ekslibrisu otrzymał medale: im. J.M. Szymańskiego oraz Walter von </w:t>
      </w:r>
      <w:proofErr w:type="spellStart"/>
      <w:r w:rsidRPr="00C82613">
        <w:rPr>
          <w:rFonts w:cstheme="minorHAnsi"/>
        </w:rPr>
        <w:t>Zu</w:t>
      </w:r>
      <w:proofErr w:type="spellEnd"/>
      <w:r w:rsidRPr="00C82613">
        <w:rPr>
          <w:rFonts w:cstheme="minorHAnsi"/>
        </w:rPr>
        <w:t xml:space="preserve"> Western </w:t>
      </w:r>
      <w:proofErr w:type="spellStart"/>
      <w:r w:rsidRPr="00C82613">
        <w:rPr>
          <w:rFonts w:cstheme="minorHAnsi"/>
        </w:rPr>
        <w:t>Medaille</w:t>
      </w:r>
      <w:proofErr w:type="spellEnd"/>
      <w:r w:rsidRPr="00C82613">
        <w:rPr>
          <w:rFonts w:cstheme="minorHAnsi"/>
        </w:rPr>
        <w:t>.</w:t>
      </w:r>
    </w:p>
    <w:p w14:paraId="3A3E85C9" w14:textId="77777777" w:rsidR="00C82613" w:rsidRDefault="00C82613" w:rsidP="00150ED4">
      <w:pPr>
        <w:pStyle w:val="Bezodstpw"/>
        <w:rPr>
          <w:rFonts w:cstheme="minorHAnsi"/>
        </w:rPr>
      </w:pPr>
      <w:r w:rsidRPr="00C82613">
        <w:rPr>
          <w:rFonts w:cstheme="minorHAnsi"/>
        </w:rPr>
        <w:t xml:space="preserve">Ukończył ASP we Wrocławiu, profesor tytularny sztuki. Zawodowo związany z Uniwersytetem Śląskim, Instytutem Sztuk Plastycznych, gdzie prowadzi Pracownię Badań nad Ekslibrisem Współczesnym. W latach 2019–2023 był Dziekanem Wydziału Sztuki i Nauk o Edukacji. Dyrektor artystyczny Międzynarodowego Biennale Ekslibrisu w Gliwicach. Członek Deutsche Exlibris </w:t>
      </w:r>
      <w:proofErr w:type="spellStart"/>
      <w:r w:rsidRPr="00C82613">
        <w:rPr>
          <w:rFonts w:cstheme="minorHAnsi"/>
        </w:rPr>
        <w:t>Gesellschaft</w:t>
      </w:r>
      <w:proofErr w:type="spellEnd"/>
      <w:r w:rsidRPr="00C82613">
        <w:rPr>
          <w:rFonts w:cstheme="minorHAnsi"/>
        </w:rPr>
        <w:t xml:space="preserve">. </w:t>
      </w:r>
    </w:p>
    <w:p w14:paraId="0B9F4B70" w14:textId="77777777" w:rsidR="00C82613" w:rsidRDefault="00C82613" w:rsidP="00150ED4">
      <w:pPr>
        <w:pStyle w:val="Bezodstpw"/>
      </w:pPr>
    </w:p>
    <w:p w14:paraId="791DABE0" w14:textId="77777777" w:rsidR="00955DF3" w:rsidRPr="00C82613" w:rsidRDefault="00150ED4" w:rsidP="00150ED4">
      <w:pPr>
        <w:pStyle w:val="Bezodstpw"/>
        <w:rPr>
          <w:rFonts w:cstheme="minorHAnsi"/>
        </w:rPr>
      </w:pPr>
      <w:r>
        <w:t>Więcej informacji</w:t>
      </w:r>
      <w:r w:rsidR="002D737B">
        <w:t xml:space="preserve"> udzieli </w:t>
      </w:r>
      <w:r w:rsidR="00955DF3">
        <w:t>Dział Ma</w:t>
      </w:r>
      <w:r w:rsidR="002D737B">
        <w:t>rketingu i Organizacji Wydarzeń</w:t>
      </w:r>
      <w:r w:rsidR="002D737B" w:rsidRPr="002D737B">
        <w:t xml:space="preserve"> </w:t>
      </w:r>
      <w:r w:rsidR="002D737B">
        <w:t>pod numerem telefonu: 33 811 04 25.</w:t>
      </w:r>
    </w:p>
    <w:p w14:paraId="0257A651" w14:textId="77777777" w:rsidR="00E12F0A" w:rsidRPr="003D71A6" w:rsidRDefault="00E12F0A" w:rsidP="00955DF3">
      <w:pPr>
        <w:jc w:val="both"/>
        <w:rPr>
          <w:rFonts w:hint="eastAsia"/>
        </w:rPr>
      </w:pPr>
    </w:p>
    <w:sectPr w:rsidR="00E12F0A" w:rsidRPr="003D71A6" w:rsidSect="00722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F3"/>
    <w:rsid w:val="00150ED4"/>
    <w:rsid w:val="00166D51"/>
    <w:rsid w:val="002D5468"/>
    <w:rsid w:val="002D737B"/>
    <w:rsid w:val="00386FE8"/>
    <w:rsid w:val="003D71A6"/>
    <w:rsid w:val="00496F7F"/>
    <w:rsid w:val="005D26B0"/>
    <w:rsid w:val="005F7B46"/>
    <w:rsid w:val="00602469"/>
    <w:rsid w:val="007D5F29"/>
    <w:rsid w:val="007D6A6A"/>
    <w:rsid w:val="00955DF3"/>
    <w:rsid w:val="00977544"/>
    <w:rsid w:val="009C0C6C"/>
    <w:rsid w:val="00B56638"/>
    <w:rsid w:val="00B749C8"/>
    <w:rsid w:val="00C552FF"/>
    <w:rsid w:val="00C82613"/>
    <w:rsid w:val="00E12F0A"/>
    <w:rsid w:val="00F00588"/>
    <w:rsid w:val="00F47ADF"/>
    <w:rsid w:val="00F85448"/>
    <w:rsid w:val="00F9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89CE"/>
  <w15:docId w15:val="{0E19E283-F536-4C24-8A93-2AAE9EA0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FE8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1A6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71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54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00588"/>
    <w:pPr>
      <w:keepNext/>
      <w:keepLines/>
      <w:spacing w:before="40"/>
      <w:outlineLvl w:val="3"/>
    </w:pPr>
    <w:rPr>
      <w:rFonts w:eastAsiaTheme="majorEastAsia" w:cstheme="majorBidi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71A6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71A6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85448"/>
    <w:rPr>
      <w:rFonts w:asciiTheme="majorHAnsi" w:eastAsiaTheme="majorEastAsia" w:hAnsiTheme="majorHAnsi" w:cstheme="majorBidi"/>
      <w:b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854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uiPriority w:val="1"/>
    <w:qFormat/>
    <w:rsid w:val="003D71A6"/>
    <w:pPr>
      <w:spacing w:after="0" w:line="276" w:lineRule="auto"/>
    </w:pPr>
    <w:rPr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00588"/>
    <w:rPr>
      <w:rFonts w:eastAsiaTheme="majorEastAsia" w:cstheme="majorBidi"/>
      <w:iCs/>
      <w:sz w:val="24"/>
    </w:rPr>
  </w:style>
  <w:style w:type="character" w:styleId="Hipercze">
    <w:name w:val="Hyperlink"/>
    <w:basedOn w:val="Domylnaczcionkaakapitu"/>
    <w:uiPriority w:val="99"/>
    <w:unhideWhenUsed/>
    <w:rsid w:val="00955D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ndymanus</dc:creator>
  <cp:lastModifiedBy>Zdzisław Szuta</cp:lastModifiedBy>
  <cp:revision>4</cp:revision>
  <dcterms:created xsi:type="dcterms:W3CDTF">2025-02-03T11:14:00Z</dcterms:created>
  <dcterms:modified xsi:type="dcterms:W3CDTF">2025-02-03T11:21:00Z</dcterms:modified>
</cp:coreProperties>
</file>